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721275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201</w:t>
      </w:r>
      <w:r w:rsidR="00AD02B6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9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72127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D02B6" w:rsidRPr="004659A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721275" w:rsidRPr="0072127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обращения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5253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721275" w:rsidRPr="007212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721275">
        <w:rPr>
          <w:rFonts w:ascii="Times New Roman" w:hAnsi="Times New Roman" w:cs="Times New Roman"/>
          <w:sz w:val="28"/>
          <w:szCs w:val="28"/>
        </w:rPr>
        <w:t>грейдировании дорог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D02B6" w:rsidRDefault="00721275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2B6" w:rsidRPr="004659A9">
        <w:rPr>
          <w:rFonts w:ascii="Times New Roman" w:hAnsi="Times New Roman" w:cs="Times New Roman"/>
          <w:sz w:val="28"/>
          <w:szCs w:val="28"/>
        </w:rPr>
        <w:t>о вывозу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="00AD02B6" w:rsidRPr="004659A9">
        <w:rPr>
          <w:rFonts w:ascii="Times New Roman" w:hAnsi="Times New Roman" w:cs="Times New Roman"/>
          <w:sz w:val="28"/>
          <w:szCs w:val="28"/>
        </w:rPr>
        <w:t>О;</w:t>
      </w:r>
    </w:p>
    <w:p w:rsidR="00525339" w:rsidRPr="004659A9" w:rsidRDefault="00525339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4377D">
        <w:rPr>
          <w:rFonts w:ascii="Times New Roman" w:hAnsi="Times New Roman" w:cs="Times New Roman"/>
          <w:sz w:val="28"/>
          <w:szCs w:val="28"/>
        </w:rPr>
        <w:t>скашивании обочин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B75" w:rsidRPr="004659A9" w:rsidRDefault="009F6B75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4377D">
        <w:rPr>
          <w:rFonts w:ascii="Times New Roman" w:hAnsi="Times New Roman" w:cs="Times New Roman"/>
          <w:sz w:val="28"/>
          <w:szCs w:val="28"/>
        </w:rPr>
        <w:t>грейдировании дорог</w:t>
      </w:r>
      <w:r w:rsidR="0064377D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 xml:space="preserve">заключены договора </w:t>
      </w:r>
    </w:p>
    <w:p w:rsidR="0064377D" w:rsidRPr="004659A9" w:rsidRDefault="0064377D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9A9">
        <w:rPr>
          <w:rFonts w:ascii="Times New Roman" w:hAnsi="Times New Roman" w:cs="Times New Roman"/>
          <w:sz w:val="28"/>
          <w:szCs w:val="28"/>
        </w:rPr>
        <w:t>о вывозу ТКО</w:t>
      </w:r>
      <w:r>
        <w:rPr>
          <w:rFonts w:ascii="Times New Roman" w:hAnsi="Times New Roman" w:cs="Times New Roman"/>
          <w:sz w:val="28"/>
          <w:szCs w:val="28"/>
        </w:rPr>
        <w:t xml:space="preserve"> - отправлены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«Экотехноменеджмент»</w:t>
      </w:r>
    </w:p>
    <w:p w:rsidR="0041175D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4377D" w:rsidRPr="0064377D">
        <w:rPr>
          <w:rFonts w:ascii="Times New Roman" w:hAnsi="Times New Roman" w:cs="Times New Roman"/>
          <w:sz w:val="28"/>
          <w:szCs w:val="28"/>
        </w:rPr>
        <w:t xml:space="preserve"> </w:t>
      </w:r>
      <w:r w:rsidR="0064377D">
        <w:rPr>
          <w:rFonts w:ascii="Times New Roman" w:hAnsi="Times New Roman" w:cs="Times New Roman"/>
          <w:sz w:val="28"/>
          <w:szCs w:val="28"/>
        </w:rPr>
        <w:t>скашивании обочин</w:t>
      </w:r>
      <w:r w:rsidRPr="004659A9">
        <w:rPr>
          <w:rFonts w:ascii="Times New Roman" w:hAnsi="Times New Roman" w:cs="Times New Roman"/>
          <w:sz w:val="28"/>
          <w:szCs w:val="28"/>
        </w:rPr>
        <w:t xml:space="preserve"> – </w:t>
      </w:r>
      <w:r w:rsidR="0064377D">
        <w:rPr>
          <w:rFonts w:ascii="Times New Roman" w:hAnsi="Times New Roman" w:cs="Times New Roman"/>
          <w:sz w:val="28"/>
          <w:szCs w:val="28"/>
        </w:rPr>
        <w:t>заключены договора</w:t>
      </w:r>
    </w:p>
    <w:p w:rsidR="00106015" w:rsidRPr="004659A9" w:rsidRDefault="00106015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Письменные обращения:</w:t>
      </w:r>
    </w:p>
    <w:p w:rsidR="00106015" w:rsidRPr="004659A9" w:rsidRDefault="0064377D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содержании скота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административный протокол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015" w:rsidRPr="004659A9" w:rsidRDefault="00106015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>водоснабжении и дороге в населенном пункте - ремонт будет производиться в сентябре 2019 г.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59A9" w:rsidRDefault="0064377D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содержании скота - проведена беседа;</w:t>
      </w:r>
    </w:p>
    <w:p w:rsidR="0064377D" w:rsidRDefault="0064377D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Повторное обращение  - дан ответ;</w:t>
      </w:r>
    </w:p>
    <w:p w:rsidR="0064377D" w:rsidRDefault="0064377D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дискриминации и геноциде - рекомендовано обратиться в компетентные органы</w:t>
      </w:r>
    </w:p>
    <w:p w:rsidR="0064377D" w:rsidRDefault="0064377D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исключении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квитанций оплату за ТБО - дан адрес и часы работы ООО «Эко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менеджмент» для решения вопроса по начислению</w:t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sz w:val="28"/>
        </w:rPr>
        <w:br w:type="page"/>
      </w: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335C21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21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Рассмотрено обращений </w:t>
                  </w:r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0152F6"/>
    <w:rsid w:val="00106015"/>
    <w:rsid w:val="001470AA"/>
    <w:rsid w:val="0018231E"/>
    <w:rsid w:val="001A463C"/>
    <w:rsid w:val="001D316B"/>
    <w:rsid w:val="00285A9E"/>
    <w:rsid w:val="00335C21"/>
    <w:rsid w:val="003D08E8"/>
    <w:rsid w:val="00405508"/>
    <w:rsid w:val="0041175D"/>
    <w:rsid w:val="00440B64"/>
    <w:rsid w:val="004659A9"/>
    <w:rsid w:val="004C1278"/>
    <w:rsid w:val="00525339"/>
    <w:rsid w:val="005742FE"/>
    <w:rsid w:val="00596E70"/>
    <w:rsid w:val="005A51E2"/>
    <w:rsid w:val="005E765E"/>
    <w:rsid w:val="0064377D"/>
    <w:rsid w:val="00721275"/>
    <w:rsid w:val="00725468"/>
    <w:rsid w:val="00730AA2"/>
    <w:rsid w:val="0082550F"/>
    <w:rsid w:val="008D6C59"/>
    <w:rsid w:val="008F25D0"/>
    <w:rsid w:val="009A09E8"/>
    <w:rsid w:val="009F6B75"/>
    <w:rsid w:val="00A41D2C"/>
    <w:rsid w:val="00A753E0"/>
    <w:rsid w:val="00A97D04"/>
    <w:rsid w:val="00AD02B6"/>
    <w:rsid w:val="00B14385"/>
    <w:rsid w:val="00B46CE8"/>
    <w:rsid w:val="00B73B44"/>
    <w:rsid w:val="00BC18A3"/>
    <w:rsid w:val="00BE3100"/>
    <w:rsid w:val="00C1425F"/>
    <w:rsid w:val="00D73DAB"/>
    <w:rsid w:val="00E43151"/>
    <w:rsid w:val="00E76CA8"/>
    <w:rsid w:val="00F4169D"/>
    <w:rsid w:val="00FC23E8"/>
    <w:rsid w:val="00FC39A1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2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3 квартал 2017 года</c:v>
                </c:pt>
                <c:pt idx="1">
                  <c:v>Устные обращения за  3  квартал 2017 года</c:v>
                </c:pt>
                <c:pt idx="2">
                  <c:v>Письменные обращения за  3  квартал 2018 года</c:v>
                </c:pt>
                <c:pt idx="3">
                  <c:v>Устные обращения за  3 квартал 2018 года</c:v>
                </c:pt>
                <c:pt idx="4">
                  <c:v>Письменные обращения за  3  квартал 2019 года</c:v>
                </c:pt>
                <c:pt idx="5">
                  <c:v>Устные обращения за  3  квартал 2019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10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</c:ser>
        <c:axId val="102787328"/>
        <c:axId val="102811520"/>
      </c:barChart>
      <c:catAx>
        <c:axId val="102787328"/>
        <c:scaling>
          <c:orientation val="minMax"/>
        </c:scaling>
        <c:axPos val="b"/>
        <c:majorTickMark val="none"/>
        <c:tickLblPos val="nextTo"/>
        <c:crossAx val="102811520"/>
        <c:crosses val="autoZero"/>
        <c:auto val="1"/>
        <c:lblAlgn val="ctr"/>
        <c:lblOffset val="100"/>
      </c:catAx>
      <c:valAx>
        <c:axId val="102811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278732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DBA0-804F-40CF-882F-AC6D01DC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cp:lastPrinted>2020-09-18T10:15:00Z</cp:lastPrinted>
  <dcterms:created xsi:type="dcterms:W3CDTF">2020-09-18T08:37:00Z</dcterms:created>
  <dcterms:modified xsi:type="dcterms:W3CDTF">2020-09-18T10:15:00Z</dcterms:modified>
</cp:coreProperties>
</file>